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Default="00217838">
      <w:pPr>
        <w:rPr>
          <w:b/>
        </w:rPr>
      </w:pPr>
      <w:r>
        <w:rPr>
          <w:b/>
        </w:rPr>
        <w:t>Ladders</w:t>
      </w:r>
    </w:p>
    <w:p w:rsidR="00217838" w:rsidRDefault="00217838">
      <w:r>
        <w:rPr>
          <w:b/>
        </w:rPr>
        <w:t>Part 6</w:t>
      </w:r>
    </w:p>
    <w:p w:rsidR="00217838" w:rsidRDefault="00217838"/>
    <w:p w:rsidR="00217838" w:rsidRPr="005B31CB" w:rsidRDefault="00217838" w:rsidP="00217838">
      <w:pPr>
        <w:rPr>
          <w:i/>
        </w:rPr>
      </w:pPr>
      <w:r w:rsidRPr="005B31CB">
        <w:rPr>
          <w:i/>
        </w:rPr>
        <w:t>You must have the same attitude that Christ Jesus had. Though he was God, he did not think of equality with God as something to cling to. Instead, he gave up his divine privileges; he took the humble position of a slave and was born as a human being. When he appeared in human for</w:t>
      </w:r>
      <w:r>
        <w:rPr>
          <w:i/>
        </w:rPr>
        <w:t xml:space="preserve">m, </w:t>
      </w:r>
      <w:r w:rsidRPr="00217838">
        <w:rPr>
          <w:i/>
          <w:u w:val="single"/>
        </w:rPr>
        <w:t>he humbled himself in obedience to God and died a criminal’s death on a cross.</w:t>
      </w:r>
    </w:p>
    <w:p w:rsidR="00217838" w:rsidRDefault="00217838" w:rsidP="00217838">
      <w:r>
        <w:t>Philippians 2:5-8 (NLT)</w:t>
      </w:r>
    </w:p>
    <w:p w:rsidR="00217838" w:rsidRDefault="00217838" w:rsidP="00217838">
      <w:pPr>
        <w:tabs>
          <w:tab w:val="left" w:pos="5267"/>
        </w:tabs>
      </w:pPr>
    </w:p>
    <w:p w:rsidR="00217838" w:rsidRDefault="00217838" w:rsidP="009766F7">
      <w:pPr>
        <w:tabs>
          <w:tab w:val="left" w:pos="5267"/>
        </w:tabs>
        <w:rPr>
          <w:b/>
        </w:rPr>
      </w:pPr>
      <w:r w:rsidRPr="009766F7">
        <w:rPr>
          <w:b/>
        </w:rPr>
        <w:t>What does the cross of Jesus mean</w:t>
      </w:r>
      <w:r w:rsidR="00B31321">
        <w:rPr>
          <w:b/>
        </w:rPr>
        <w:t xml:space="preserve"> </w:t>
      </w:r>
      <w:r w:rsidR="00B241D8">
        <w:rPr>
          <w:b/>
        </w:rPr>
        <w:t>in</w:t>
      </w:r>
      <w:bookmarkStart w:id="0" w:name="_GoBack"/>
      <w:bookmarkEnd w:id="0"/>
      <w:r w:rsidR="00B31321">
        <w:rPr>
          <w:b/>
        </w:rPr>
        <w:t xml:space="preserve"> </w:t>
      </w:r>
      <w:r w:rsidR="000E5518">
        <w:rPr>
          <w:b/>
        </w:rPr>
        <w:t>my everyday</w:t>
      </w:r>
      <w:r w:rsidRPr="009766F7">
        <w:rPr>
          <w:b/>
        </w:rPr>
        <w:t>?</w:t>
      </w:r>
    </w:p>
    <w:p w:rsidR="00F61035" w:rsidRDefault="00F61035" w:rsidP="00F61035">
      <w:pPr>
        <w:tabs>
          <w:tab w:val="left" w:pos="5267"/>
        </w:tabs>
      </w:pPr>
    </w:p>
    <w:p w:rsidR="009766F7" w:rsidRPr="009766F7" w:rsidRDefault="009766F7" w:rsidP="009766F7">
      <w:pPr>
        <w:tabs>
          <w:tab w:val="left" w:pos="5267"/>
        </w:tabs>
        <w:rPr>
          <w:i/>
        </w:rPr>
      </w:pPr>
      <w:r w:rsidRPr="009766F7">
        <w:rPr>
          <w:i/>
        </w:rPr>
        <w:t>The message of the cross is foolish to those who are headed for destruction! But we who are being saved know it is the very power of God. As the Scriptures say, “I will destroy the wisdom of the wise and discard the intelligence of the intelligent.” So where does this leave the philosophers, the scholars, and the world’s brilliant debaters? God has made the wisdom of this world look foolish. Since God in his wisdom saw to it that the world would never know him through human wisdom, he has used our foolish preaching to save those who believe. It is foolish to the Jews, who ask for signs from heaven. And it is foolish to the Greeks, who seek human wisdom. So when we preach that Christ was crucified, the Jews are offended and the Gentiles say it’s all nonsense. But to those called by God to salvation, both Jews and Gentiles, Christ is the power of God and the wisdom of God. This foolish plan of God is wiser than the wisest of human plans, and God’s weakness is stronger than the greatest of human strength.</w:t>
      </w:r>
    </w:p>
    <w:p w:rsidR="009766F7" w:rsidRDefault="009766F7" w:rsidP="009766F7">
      <w:pPr>
        <w:tabs>
          <w:tab w:val="left" w:pos="5267"/>
        </w:tabs>
      </w:pPr>
      <w:r>
        <w:t>1 Corinthians 1:18-24 (NLT)</w:t>
      </w:r>
    </w:p>
    <w:p w:rsidR="009766F7" w:rsidRDefault="009766F7" w:rsidP="00F61035">
      <w:pPr>
        <w:tabs>
          <w:tab w:val="left" w:pos="5267"/>
        </w:tabs>
      </w:pPr>
    </w:p>
    <w:p w:rsidR="00AA6BBB" w:rsidRPr="00B31321" w:rsidRDefault="00B31321" w:rsidP="00F61035">
      <w:pPr>
        <w:pStyle w:val="ListParagraph"/>
        <w:numPr>
          <w:ilvl w:val="0"/>
          <w:numId w:val="2"/>
        </w:numPr>
        <w:tabs>
          <w:tab w:val="left" w:pos="5267"/>
        </w:tabs>
        <w:rPr>
          <w:b/>
        </w:rPr>
      </w:pPr>
      <w:r>
        <w:rPr>
          <w:b/>
        </w:rPr>
        <w:t>It means I reject</w:t>
      </w:r>
      <w:r w:rsidRPr="00B31321">
        <w:rPr>
          <w:b/>
        </w:rPr>
        <w:t xml:space="preserve"> the world’s </w:t>
      </w:r>
      <w:r w:rsidR="003C129B">
        <w:rPr>
          <w:b/>
        </w:rPr>
        <w:t>_________________</w:t>
      </w:r>
      <w:r w:rsidRPr="00B31321">
        <w:rPr>
          <w:b/>
        </w:rPr>
        <w:t xml:space="preserve"> and embrace God’s </w:t>
      </w:r>
      <w:r w:rsidR="003C129B">
        <w:rPr>
          <w:b/>
        </w:rPr>
        <w:t>__________________</w:t>
      </w:r>
      <w:r w:rsidRPr="00B31321">
        <w:rPr>
          <w:b/>
        </w:rPr>
        <w:t>.</w:t>
      </w:r>
    </w:p>
    <w:p w:rsidR="00F61035" w:rsidRDefault="00F61035" w:rsidP="00F61035">
      <w:pPr>
        <w:tabs>
          <w:tab w:val="left" w:pos="5267"/>
        </w:tabs>
      </w:pPr>
    </w:p>
    <w:p w:rsidR="009766F7" w:rsidRPr="009766F7" w:rsidRDefault="00B31321" w:rsidP="009766F7">
      <w:pPr>
        <w:pStyle w:val="ListParagraph"/>
        <w:numPr>
          <w:ilvl w:val="0"/>
          <w:numId w:val="2"/>
        </w:numPr>
        <w:tabs>
          <w:tab w:val="left" w:pos="5267"/>
        </w:tabs>
        <w:rPr>
          <w:b/>
        </w:rPr>
      </w:pPr>
      <w:r>
        <w:rPr>
          <w:b/>
        </w:rPr>
        <w:t xml:space="preserve">It means I reject the world’s </w:t>
      </w:r>
      <w:r w:rsidR="003C129B">
        <w:rPr>
          <w:b/>
        </w:rPr>
        <w:t>_____________________</w:t>
      </w:r>
      <w:r>
        <w:rPr>
          <w:b/>
        </w:rPr>
        <w:t xml:space="preserve"> and embrace God’s </w:t>
      </w:r>
      <w:r w:rsidR="003C129B">
        <w:rPr>
          <w:b/>
        </w:rPr>
        <w:t>___________________</w:t>
      </w:r>
      <w:r w:rsidR="009766F7" w:rsidRPr="009766F7">
        <w:rPr>
          <w:b/>
        </w:rPr>
        <w:t>.</w:t>
      </w:r>
    </w:p>
    <w:p w:rsidR="009766F7" w:rsidRDefault="009766F7" w:rsidP="009766F7">
      <w:pPr>
        <w:tabs>
          <w:tab w:val="left" w:pos="5267"/>
        </w:tabs>
        <w:rPr>
          <w:rStyle w:val="text"/>
        </w:rPr>
      </w:pPr>
    </w:p>
    <w:p w:rsidR="009766F7" w:rsidRPr="00AA6BBB" w:rsidRDefault="009766F7" w:rsidP="009766F7">
      <w:pPr>
        <w:tabs>
          <w:tab w:val="left" w:pos="5267"/>
        </w:tabs>
        <w:rPr>
          <w:rStyle w:val="text"/>
        </w:rPr>
      </w:pPr>
      <w:r w:rsidRPr="00AA6BBB">
        <w:rPr>
          <w:rStyle w:val="text"/>
          <w:rFonts w:eastAsia="Times New Roman" w:cs="Times New Roman"/>
          <w:i/>
        </w:rPr>
        <w:t>When the Roman officer who stood facing him</w:t>
      </w:r>
      <w:r w:rsidRPr="00AA6BBB">
        <w:rPr>
          <w:rStyle w:val="text"/>
          <w:rFonts w:eastAsia="Times New Roman" w:cs="Times New Roman"/>
          <w:i/>
          <w:vertAlign w:val="superscript"/>
        </w:rPr>
        <w:t xml:space="preserve"> </w:t>
      </w:r>
      <w:r w:rsidRPr="00AA6BBB">
        <w:rPr>
          <w:rStyle w:val="text"/>
          <w:rFonts w:eastAsia="Times New Roman" w:cs="Times New Roman"/>
          <w:i/>
        </w:rPr>
        <w:t>saw how he had died, he exclaimed, “This man truly was the Son of God!”</w:t>
      </w:r>
    </w:p>
    <w:p w:rsidR="009766F7" w:rsidRDefault="009766F7" w:rsidP="009766F7">
      <w:pPr>
        <w:tabs>
          <w:tab w:val="left" w:pos="5267"/>
        </w:tabs>
      </w:pPr>
      <w:r>
        <w:t>Mark 15:39 (NLT)</w:t>
      </w:r>
    </w:p>
    <w:p w:rsidR="00217838" w:rsidRPr="00217838" w:rsidRDefault="00217838" w:rsidP="00AA6BBB">
      <w:pPr>
        <w:tabs>
          <w:tab w:val="left" w:pos="5267"/>
        </w:tabs>
      </w:pPr>
    </w:p>
    <w:sectPr w:rsidR="00217838" w:rsidRPr="00217838"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1017F"/>
    <w:multiLevelType w:val="hybridMultilevel"/>
    <w:tmpl w:val="3838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D0D0D"/>
    <w:multiLevelType w:val="hybridMultilevel"/>
    <w:tmpl w:val="94E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217838"/>
    <w:rsid w:val="000A053A"/>
    <w:rsid w:val="000E5518"/>
    <w:rsid w:val="00217838"/>
    <w:rsid w:val="00285C6C"/>
    <w:rsid w:val="002A7BCE"/>
    <w:rsid w:val="002F2F6F"/>
    <w:rsid w:val="003C129B"/>
    <w:rsid w:val="009766F7"/>
    <w:rsid w:val="00AA6BBB"/>
    <w:rsid w:val="00AF0B26"/>
    <w:rsid w:val="00B241D8"/>
    <w:rsid w:val="00B31321"/>
    <w:rsid w:val="00D563FE"/>
    <w:rsid w:val="00F6103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7838"/>
    <w:pPr>
      <w:ind w:left="720"/>
      <w:contextualSpacing/>
    </w:pPr>
  </w:style>
  <w:style w:type="character" w:customStyle="1" w:styleId="text">
    <w:name w:val="text"/>
    <w:basedOn w:val="DefaultParagraphFont"/>
    <w:rsid w:val="00F61035"/>
  </w:style>
  <w:style w:type="character" w:styleId="Hyperlink">
    <w:name w:val="Hyperlink"/>
    <w:basedOn w:val="DefaultParagraphFont"/>
    <w:uiPriority w:val="99"/>
    <w:semiHidden/>
    <w:unhideWhenUsed/>
    <w:rsid w:val="00F610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38"/>
    <w:pPr>
      <w:ind w:left="720"/>
      <w:contextualSpacing/>
    </w:pPr>
  </w:style>
  <w:style w:type="character" w:customStyle="1" w:styleId="text">
    <w:name w:val="text"/>
    <w:basedOn w:val="DefaultParagraphFont"/>
    <w:rsid w:val="00F61035"/>
  </w:style>
  <w:style w:type="character" w:styleId="Hyperlink">
    <w:name w:val="Hyperlink"/>
    <w:basedOn w:val="DefaultParagraphFont"/>
    <w:uiPriority w:val="99"/>
    <w:semiHidden/>
    <w:unhideWhenUsed/>
    <w:rsid w:val="00F61035"/>
    <w:rPr>
      <w:color w:val="0000FF"/>
      <w:u w:val="single"/>
    </w:rPr>
  </w:style>
</w:styles>
</file>

<file path=word/webSettings.xml><?xml version="1.0" encoding="utf-8"?>
<w:webSettings xmlns:r="http://schemas.openxmlformats.org/officeDocument/2006/relationships" xmlns:w="http://schemas.openxmlformats.org/wordprocessingml/2006/main">
  <w:divs>
    <w:div w:id="687489536">
      <w:bodyDiv w:val="1"/>
      <w:marLeft w:val="0"/>
      <w:marRight w:val="0"/>
      <w:marTop w:val="0"/>
      <w:marBottom w:val="0"/>
      <w:divBdr>
        <w:top w:val="none" w:sz="0" w:space="0" w:color="auto"/>
        <w:left w:val="none" w:sz="0" w:space="0" w:color="auto"/>
        <w:bottom w:val="none" w:sz="0" w:space="0" w:color="auto"/>
        <w:right w:val="none" w:sz="0" w:space="0" w:color="auto"/>
      </w:divBdr>
    </w:div>
    <w:div w:id="865291274">
      <w:bodyDiv w:val="1"/>
      <w:marLeft w:val="0"/>
      <w:marRight w:val="0"/>
      <w:marTop w:val="0"/>
      <w:marBottom w:val="0"/>
      <w:divBdr>
        <w:top w:val="none" w:sz="0" w:space="0" w:color="auto"/>
        <w:left w:val="none" w:sz="0" w:space="0" w:color="auto"/>
        <w:bottom w:val="none" w:sz="0" w:space="0" w:color="auto"/>
        <w:right w:val="none" w:sz="0" w:space="0" w:color="auto"/>
      </w:divBdr>
      <w:divsChild>
        <w:div w:id="18870596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Macintosh Word</Application>
  <DocSecurity>0</DocSecurity>
  <Lines>13</Lines>
  <Paragraphs>3</Paragraphs>
  <ScaleCrop>false</ScaleCrop>
  <Company>Grace Church</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2017-04-05T12:42:00Z</dcterms:created>
  <dcterms:modified xsi:type="dcterms:W3CDTF">2017-04-05T12:42:00Z</dcterms:modified>
</cp:coreProperties>
</file>